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A1C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George MINOT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fl.1489-93)</w:t>
      </w:r>
    </w:p>
    <w:p w:rsidR="007A1C88" w:rsidRDefault="007A1C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Saffron Walden, Essex.</w:t>
      </w:r>
    </w:p>
    <w:p w:rsidR="007A1C88" w:rsidRDefault="007A1C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1C88" w:rsidRDefault="007A1C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1C88" w:rsidRDefault="007A1C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1489-90</w:t>
      </w:r>
      <w:r>
        <w:rPr>
          <w:rFonts w:ascii="Times New Roman" w:hAnsi="Times New Roman" w:cs="Times New Roman"/>
          <w:sz w:val="24"/>
          <w:szCs w:val="24"/>
        </w:rPr>
        <w:tab/>
        <w:t>B.A. Cambridge University.</w:t>
      </w:r>
    </w:p>
    <w:p w:rsidR="007A1C88" w:rsidRDefault="007A1C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p.195)</w:t>
      </w:r>
    </w:p>
    <w:p w:rsidR="007A1C88" w:rsidRDefault="007A1C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M.A.   (ibid.)</w:t>
      </w:r>
    </w:p>
    <w:p w:rsidR="007A1C88" w:rsidRDefault="007A1C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1C88" w:rsidRDefault="007A1C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1C88" w:rsidRPr="007A1C88" w:rsidRDefault="007A1C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7A1C88" w:rsidRPr="007A1C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C88" w:rsidRDefault="007A1C88" w:rsidP="00564E3C">
      <w:pPr>
        <w:spacing w:after="0" w:line="240" w:lineRule="auto"/>
      </w:pPr>
      <w:r>
        <w:separator/>
      </w:r>
    </w:p>
  </w:endnote>
  <w:endnote w:type="continuationSeparator" w:id="0">
    <w:p w:rsidR="007A1C88" w:rsidRDefault="007A1C8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A1C88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C88" w:rsidRDefault="007A1C88" w:rsidP="00564E3C">
      <w:pPr>
        <w:spacing w:after="0" w:line="240" w:lineRule="auto"/>
      </w:pPr>
      <w:r>
        <w:separator/>
      </w:r>
    </w:p>
  </w:footnote>
  <w:footnote w:type="continuationSeparator" w:id="0">
    <w:p w:rsidR="007A1C88" w:rsidRDefault="007A1C8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C88"/>
    <w:rsid w:val="00372DC6"/>
    <w:rsid w:val="00564E3C"/>
    <w:rsid w:val="0064591D"/>
    <w:rsid w:val="007A1C8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FAE3F"/>
  <w15:chartTrackingRefBased/>
  <w15:docId w15:val="{5B3E1D5B-91A4-4E23-8021-AC01B0206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2015-10-10T18:54:00Z</dcterms:created>
  <dcterms:modified xsi:type="dcterms:W3CDTF">2015-10-10T18:56:00Z</dcterms:modified>
</cp:coreProperties>
</file>